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B68AD" w14:textId="77777777" w:rsidR="00C12F48" w:rsidRPr="005F418C" w:rsidRDefault="002F0492" w:rsidP="00C12F48">
      <w:pPr>
        <w:spacing w:line="259" w:lineRule="auto"/>
        <w:jc w:val="right"/>
        <w:rPr>
          <w:rFonts w:ascii="Cambria" w:hAnsi="Cambria"/>
          <w:i/>
          <w:spacing w:val="-4"/>
          <w:sz w:val="22"/>
          <w:szCs w:val="28"/>
          <w:lang w:val="uz-Cyrl-UZ"/>
        </w:rPr>
      </w:pPr>
      <w:r>
        <w:rPr>
          <w:rFonts w:ascii="Cambria" w:hAnsi="Cambria"/>
          <w:i/>
          <w:spacing w:val="-4"/>
          <w:sz w:val="22"/>
          <w:szCs w:val="28"/>
          <w:lang w:val="uz-Cyrl-UZ"/>
        </w:rPr>
        <w:t>Эълон</w:t>
      </w:r>
      <w:r w:rsidR="00C12F48" w:rsidRPr="005F418C">
        <w:rPr>
          <w:rFonts w:ascii="Cambria" w:hAnsi="Cambria"/>
          <w:i/>
          <w:spacing w:val="-4"/>
          <w:sz w:val="22"/>
          <w:szCs w:val="28"/>
          <w:lang w:val="uz-Cyrl-UZ"/>
        </w:rPr>
        <w:t>нинг 2а-иловаси</w:t>
      </w:r>
    </w:p>
    <w:p w14:paraId="416B80FA" w14:textId="77777777" w:rsidR="00C12F48" w:rsidRPr="00052FCC" w:rsidRDefault="00C12F48" w:rsidP="00052FCC">
      <w:pPr>
        <w:spacing w:line="259" w:lineRule="auto"/>
        <w:rPr>
          <w:rFonts w:ascii="Cambria" w:hAnsi="Cambria"/>
          <w:i/>
          <w:spacing w:val="-4"/>
          <w:sz w:val="22"/>
          <w:szCs w:val="28"/>
          <w:u w:val="single"/>
          <w:lang w:val="uz-Cyrl-UZ"/>
        </w:rPr>
      </w:pPr>
      <w:r w:rsidRPr="00052FCC"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  <w:t>Жисмоний шахслар учун</w:t>
      </w:r>
    </w:p>
    <w:p w14:paraId="543FBF46" w14:textId="77777777" w:rsidR="00C12F48" w:rsidRPr="005F418C" w:rsidRDefault="00C12F48" w:rsidP="00C12F48">
      <w:pPr>
        <w:spacing w:line="259" w:lineRule="auto"/>
        <w:rPr>
          <w:rFonts w:ascii="Cambria" w:hAnsi="Cambria"/>
          <w:spacing w:val="-4"/>
          <w:sz w:val="28"/>
          <w:szCs w:val="28"/>
          <w:lang w:val="uz-Cyrl-UZ"/>
        </w:rPr>
      </w:pPr>
    </w:p>
    <w:p w14:paraId="2C99D312" w14:textId="77777777" w:rsidR="00C12F48" w:rsidRPr="005F418C" w:rsidRDefault="00C12F48" w:rsidP="00C12F48">
      <w:pPr>
        <w:spacing w:line="259" w:lineRule="auto"/>
        <w:ind w:left="4820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</w:p>
    <w:p w14:paraId="24432FEF" w14:textId="7A9EDB97" w:rsidR="00C12F48" w:rsidRPr="005F418C" w:rsidRDefault="00C12F48" w:rsidP="00C12F48">
      <w:pPr>
        <w:spacing w:line="259" w:lineRule="auto"/>
        <w:ind w:left="4820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b/>
          <w:spacing w:val="-4"/>
          <w:sz w:val="28"/>
          <w:szCs w:val="28"/>
          <w:lang w:val="uz-Cyrl-UZ"/>
        </w:rPr>
        <w:t xml:space="preserve">Ўзбекистон Республикаси </w:t>
      </w:r>
      <w:r w:rsidR="00AB01B6">
        <w:rPr>
          <w:rFonts w:ascii="Cambria" w:hAnsi="Cambria"/>
          <w:b/>
          <w:spacing w:val="-4"/>
          <w:sz w:val="28"/>
          <w:szCs w:val="28"/>
          <w:lang w:val="uz-Cyrl-UZ"/>
        </w:rPr>
        <w:br/>
      </w:r>
      <w:r w:rsidRPr="005F418C">
        <w:rPr>
          <w:rFonts w:ascii="Cambria" w:hAnsi="Cambria"/>
          <w:b/>
          <w:spacing w:val="-4"/>
          <w:sz w:val="28"/>
          <w:szCs w:val="28"/>
          <w:lang w:val="uz-Cyrl-UZ"/>
        </w:rPr>
        <w:t>Давлат активларини бошқариш агентлигига</w:t>
      </w:r>
    </w:p>
    <w:p w14:paraId="4092A7DC" w14:textId="77777777" w:rsidR="00C12F48" w:rsidRPr="005F418C" w:rsidRDefault="00C12F48" w:rsidP="00C12F48">
      <w:pPr>
        <w:spacing w:line="259" w:lineRule="auto"/>
        <w:ind w:left="5103"/>
        <w:jc w:val="center"/>
        <w:rPr>
          <w:rFonts w:ascii="Cambria" w:hAnsi="Cambria"/>
          <w:spacing w:val="-4"/>
          <w:sz w:val="28"/>
          <w:szCs w:val="28"/>
          <w:lang w:val="uz-Cyrl-UZ"/>
        </w:rPr>
      </w:pPr>
    </w:p>
    <w:p w14:paraId="553E7A10" w14:textId="77777777" w:rsidR="00C12F48" w:rsidRPr="005F418C" w:rsidRDefault="00C12F48" w:rsidP="00C12F48">
      <w:pPr>
        <w:spacing w:line="259" w:lineRule="auto"/>
        <w:jc w:val="center"/>
        <w:rPr>
          <w:rFonts w:ascii="Cambria" w:hAnsi="Cambria"/>
          <w:b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b/>
          <w:spacing w:val="-4"/>
          <w:sz w:val="28"/>
          <w:szCs w:val="28"/>
          <w:lang w:val="uz-Cyrl-UZ"/>
        </w:rPr>
        <w:t>ДАВЛАТ АКТИВИНИ СОТИБ ОЛИШ БЎЙИЧА</w:t>
      </w:r>
      <w:r w:rsidRPr="005F418C">
        <w:rPr>
          <w:rFonts w:ascii="Cambria" w:hAnsi="Cambria"/>
          <w:b/>
          <w:spacing w:val="-4"/>
          <w:sz w:val="28"/>
          <w:szCs w:val="28"/>
          <w:lang w:val="uz-Cyrl-UZ"/>
        </w:rPr>
        <w:br/>
        <w:t>ТИЖОРАТ ТАКЛИФИ АРИЗАСИ</w:t>
      </w:r>
    </w:p>
    <w:p w14:paraId="58DD9B2B" w14:textId="77777777" w:rsidR="00C12F48" w:rsidRPr="005F418C" w:rsidRDefault="00C12F48" w:rsidP="00C12F48">
      <w:pPr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>______________________________________________________________________ томонидан</w:t>
      </w:r>
    </w:p>
    <w:p w14:paraId="489694EA" w14:textId="77777777" w:rsidR="00C12F48" w:rsidRPr="005F418C" w:rsidRDefault="00C12F48" w:rsidP="00C12F48">
      <w:pPr>
        <w:ind w:firstLine="709"/>
        <w:jc w:val="center"/>
        <w:rPr>
          <w:rFonts w:ascii="Cambria" w:hAnsi="Cambria"/>
          <w:spacing w:val="-4"/>
          <w:sz w:val="20"/>
          <w:szCs w:val="28"/>
          <w:lang w:val="uz-Cyrl-UZ"/>
        </w:rPr>
      </w:pPr>
      <w:r w:rsidRPr="005F418C">
        <w:rPr>
          <w:rFonts w:ascii="Cambria" w:hAnsi="Cambria"/>
          <w:i/>
          <w:spacing w:val="-4"/>
          <w:sz w:val="20"/>
          <w:szCs w:val="28"/>
          <w:lang w:val="uz-Cyrl-UZ"/>
        </w:rPr>
        <w:t>(талабгор номи)</w:t>
      </w:r>
    </w:p>
    <w:p w14:paraId="53DBBC1C" w14:textId="77777777" w:rsidR="00C12F48" w:rsidRPr="005F418C" w:rsidRDefault="00C12F48" w:rsidP="00C12F48">
      <w:pPr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 xml:space="preserve">___________________________________________________________________________________ номли </w:t>
      </w:r>
    </w:p>
    <w:p w14:paraId="2FCC559D" w14:textId="77777777" w:rsidR="00C12F48" w:rsidRPr="005F418C" w:rsidRDefault="00C12F48" w:rsidP="00C12F48">
      <w:pPr>
        <w:jc w:val="center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i/>
          <w:spacing w:val="-4"/>
          <w:sz w:val="20"/>
          <w:szCs w:val="28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Pr="005F418C">
        <w:rPr>
          <w:rFonts w:ascii="Cambria" w:hAnsi="Cambria"/>
          <w:i/>
          <w:spacing w:val="-4"/>
          <w:sz w:val="20"/>
          <w:szCs w:val="28"/>
          <w:lang w:val="uz-Cyrl-UZ"/>
        </w:rPr>
        <w:t>давлат активининг аниқ номи)</w:t>
      </w:r>
    </w:p>
    <w:p w14:paraId="4CFD40E6" w14:textId="77777777" w:rsidR="00C12F48" w:rsidRPr="005F418C" w:rsidRDefault="00C12F48" w:rsidP="00C12F48">
      <w:pPr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>_____________________________________________________________________________ жойлашган</w:t>
      </w:r>
    </w:p>
    <w:p w14:paraId="2AAFA1BB" w14:textId="77777777" w:rsidR="00C12F48" w:rsidRPr="005F418C" w:rsidRDefault="00C12F48" w:rsidP="00C12F48">
      <w:pPr>
        <w:jc w:val="center"/>
        <w:rPr>
          <w:rFonts w:ascii="Cambria" w:hAnsi="Cambria"/>
          <w:i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i/>
          <w:spacing w:val="-4"/>
          <w:sz w:val="20"/>
          <w:szCs w:val="28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сотилиши режалаштирилган </w:t>
      </w:r>
      <w:r w:rsidRPr="005F418C">
        <w:rPr>
          <w:rFonts w:ascii="Cambria" w:hAnsi="Cambria"/>
          <w:i/>
          <w:spacing w:val="-4"/>
          <w:sz w:val="20"/>
          <w:szCs w:val="28"/>
          <w:lang w:val="uz-Cyrl-UZ"/>
        </w:rPr>
        <w:t>давлат активининг жойлашган манзили)</w:t>
      </w:r>
    </w:p>
    <w:p w14:paraId="2EDC452C" w14:textId="77777777" w:rsidR="00C12F48" w:rsidRPr="005F418C" w:rsidRDefault="00C12F48" w:rsidP="00C12F48">
      <w:pPr>
        <w:spacing w:line="259" w:lineRule="auto"/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>давлат активини сотиб олиш бўйича савдоларнинг иккинчи босқичида қатнашиш учун қуйидагилар таклиф этилади:</w:t>
      </w:r>
    </w:p>
    <w:p w14:paraId="53567257" w14:textId="77777777" w:rsidR="00C12F48" w:rsidRPr="005F418C" w:rsidRDefault="00C12F48" w:rsidP="00C12F48">
      <w:pPr>
        <w:ind w:firstLine="709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 xml:space="preserve">1. Сотиб олиш бўйича таклиф этилаётган нарх: </w:t>
      </w:r>
      <w:r w:rsidRPr="005F418C">
        <w:rPr>
          <w:rFonts w:ascii="Cambria" w:hAnsi="Cambria"/>
          <w:spacing w:val="-4"/>
          <w:sz w:val="28"/>
          <w:szCs w:val="28"/>
          <w:lang w:val="uz-Cyrl-UZ"/>
        </w:rPr>
        <w:br/>
        <w:t>____________________________________________________________________________________________</w:t>
      </w:r>
    </w:p>
    <w:p w14:paraId="366D46C7" w14:textId="77777777" w:rsidR="00C12F48" w:rsidRPr="005F418C" w:rsidRDefault="00C12F48" w:rsidP="00C12F48">
      <w:pPr>
        <w:ind w:firstLine="709"/>
        <w:jc w:val="center"/>
        <w:rPr>
          <w:rFonts w:ascii="Cambria" w:hAnsi="Cambria"/>
          <w:i/>
          <w:spacing w:val="-4"/>
          <w:sz w:val="20"/>
          <w:szCs w:val="28"/>
          <w:lang w:val="uz-Cyrl-UZ"/>
        </w:rPr>
      </w:pPr>
      <w:r w:rsidRPr="005F418C">
        <w:rPr>
          <w:rFonts w:ascii="Cambria" w:hAnsi="Cambria"/>
          <w:spacing w:val="-4"/>
          <w:sz w:val="20"/>
          <w:szCs w:val="28"/>
          <w:lang w:val="uz-Cyrl-UZ"/>
        </w:rPr>
        <w:t>(</w:t>
      </w:r>
      <w:r w:rsidRPr="005F418C">
        <w:rPr>
          <w:rFonts w:ascii="Cambria" w:hAnsi="Cambria"/>
          <w:i/>
          <w:spacing w:val="-4"/>
          <w:sz w:val="20"/>
          <w:szCs w:val="28"/>
          <w:lang w:val="uz-Cyrl-UZ"/>
        </w:rPr>
        <w:t>тўлов миқдори рақамларда ва тўлов валютаси кўрсатилган ҳолда ёзилади)</w:t>
      </w:r>
    </w:p>
    <w:p w14:paraId="19410B99" w14:textId="77777777" w:rsidR="00C12F48" w:rsidRPr="005F418C" w:rsidRDefault="00C12F48" w:rsidP="00C12F48">
      <w:pPr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>____________________________________________________________________________________________</w:t>
      </w:r>
    </w:p>
    <w:p w14:paraId="6F66B51C" w14:textId="77777777" w:rsidR="00C12F48" w:rsidRPr="005F418C" w:rsidRDefault="00C12F48" w:rsidP="00C12F48">
      <w:pPr>
        <w:ind w:firstLine="709"/>
        <w:jc w:val="center"/>
        <w:rPr>
          <w:rFonts w:ascii="Cambria" w:hAnsi="Cambria"/>
          <w:i/>
          <w:spacing w:val="-4"/>
          <w:sz w:val="20"/>
          <w:szCs w:val="28"/>
          <w:lang w:val="uz-Cyrl-UZ"/>
        </w:rPr>
      </w:pPr>
      <w:r w:rsidRPr="005F418C">
        <w:rPr>
          <w:rFonts w:ascii="Cambria" w:hAnsi="Cambria"/>
          <w:spacing w:val="-4"/>
          <w:sz w:val="20"/>
          <w:szCs w:val="28"/>
          <w:lang w:val="uz-Cyrl-UZ"/>
        </w:rPr>
        <w:t>(</w:t>
      </w:r>
      <w:r w:rsidRPr="005F418C">
        <w:rPr>
          <w:rFonts w:ascii="Cambria" w:hAnsi="Cambria"/>
          <w:i/>
          <w:spacing w:val="-4"/>
          <w:sz w:val="20"/>
          <w:szCs w:val="28"/>
          <w:lang w:val="uz-Cyrl-UZ"/>
        </w:rPr>
        <w:t>тўлов</w:t>
      </w:r>
      <w:r w:rsidRPr="005F418C">
        <w:rPr>
          <w:rFonts w:ascii="Cambria" w:hAnsi="Cambria"/>
          <w:i/>
          <w:spacing w:val="-4"/>
          <w:szCs w:val="28"/>
          <w:lang w:val="uz-Cyrl-UZ"/>
        </w:rPr>
        <w:t xml:space="preserve"> </w:t>
      </w:r>
      <w:r w:rsidRPr="005F418C">
        <w:rPr>
          <w:rFonts w:ascii="Cambria" w:hAnsi="Cambria"/>
          <w:i/>
          <w:spacing w:val="-4"/>
          <w:sz w:val="20"/>
          <w:szCs w:val="28"/>
          <w:lang w:val="uz-Cyrl-UZ"/>
        </w:rPr>
        <w:t xml:space="preserve"> миқдори сўзларда ва тўлов валютаси кўрсатилган ҳолда ёзилади)</w:t>
      </w:r>
    </w:p>
    <w:p w14:paraId="523EECC8" w14:textId="77777777" w:rsidR="00C12F48" w:rsidRPr="005F418C" w:rsidRDefault="00C12F48" w:rsidP="00C12F48">
      <w:pPr>
        <w:spacing w:line="259" w:lineRule="auto"/>
        <w:ind w:firstLine="709"/>
        <w:jc w:val="both"/>
        <w:rPr>
          <w:rFonts w:ascii="Cambria" w:hAnsi="Cambria"/>
          <w:i/>
          <w:spacing w:val="-4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>2.</w:t>
      </w:r>
      <w:r w:rsidRPr="005F418C">
        <w:rPr>
          <w:rFonts w:ascii="Cambria" w:hAnsi="Cambria"/>
          <w:i/>
          <w:spacing w:val="-4"/>
          <w:sz w:val="28"/>
          <w:szCs w:val="28"/>
          <w:lang w:val="uz-Cyrl-UZ"/>
        </w:rPr>
        <w:t> </w:t>
      </w:r>
      <w:r w:rsidRPr="005F418C">
        <w:rPr>
          <w:rFonts w:ascii="Cambria" w:hAnsi="Cambria"/>
          <w:spacing w:val="-4"/>
          <w:sz w:val="28"/>
          <w:szCs w:val="28"/>
          <w:lang w:val="uz-Cyrl-UZ"/>
        </w:rPr>
        <w:t xml:space="preserve">Тўловларни амалга ошириш муддати: ________________ой </w:t>
      </w:r>
      <w:r w:rsidRPr="005F418C">
        <w:rPr>
          <w:rFonts w:ascii="Cambria" w:hAnsi="Cambria"/>
          <w:i/>
          <w:spacing w:val="-4"/>
          <w:szCs w:val="28"/>
          <w:lang w:val="uz-Cyrl-UZ"/>
        </w:rPr>
        <w:t>(тўловларнинг амалга ошириш муддати 36 ойдан ошмаган ҳолда, ойма-ой тенг миқдорда тақсимлаган ҳолда қабул қилинади).</w:t>
      </w:r>
    </w:p>
    <w:p w14:paraId="530E8700" w14:textId="77777777" w:rsidR="00C12F48" w:rsidRPr="005F418C" w:rsidRDefault="00C12F48" w:rsidP="00C12F48">
      <w:pPr>
        <w:shd w:val="clear" w:color="auto" w:fill="FFFFFF"/>
        <w:spacing w:before="80" w:after="80" w:line="264" w:lineRule="auto"/>
        <w:ind w:firstLine="709"/>
        <w:jc w:val="both"/>
        <w:rPr>
          <w:rFonts w:ascii="Cambria" w:hAnsi="Cambria"/>
          <w:i/>
          <w:color w:val="000000"/>
          <w:sz w:val="28"/>
          <w:szCs w:val="28"/>
          <w:lang w:val="uz-Cyrl-UZ"/>
        </w:rPr>
      </w:pPr>
      <w:r w:rsidRPr="005F418C">
        <w:rPr>
          <w:rFonts w:ascii="Cambria" w:hAnsi="Cambria"/>
          <w:sz w:val="28"/>
          <w:szCs w:val="28"/>
          <w:lang w:val="uz-Cyrl-UZ"/>
        </w:rPr>
        <w:t>3. </w:t>
      </w:r>
      <w:r w:rsidRPr="005F418C">
        <w:rPr>
          <w:rFonts w:ascii="Cambria" w:hAnsi="Cambria"/>
          <w:color w:val="000000"/>
          <w:sz w:val="28"/>
          <w:szCs w:val="28"/>
          <w:lang w:val="uz-Cyrl-UZ"/>
        </w:rPr>
        <w:t>Талабгорнинг тўлов қобилиятининг етарлилигини тасдиқловчи ҳужжатлар (депозит сертификати, банк кафолати)</w:t>
      </w:r>
      <w:r w:rsidRPr="005F418C">
        <w:rPr>
          <w:rFonts w:ascii="Cambria" w:hAnsi="Cambria"/>
          <w:i/>
          <w:color w:val="000000"/>
          <w:sz w:val="28"/>
          <w:szCs w:val="28"/>
          <w:lang w:val="uz-Cyrl-UZ"/>
        </w:rPr>
        <w:t xml:space="preserve"> ____ варақда.</w:t>
      </w:r>
    </w:p>
    <w:p w14:paraId="6F5DFCBD" w14:textId="77777777" w:rsidR="00C12F48" w:rsidRPr="005F418C" w:rsidRDefault="00C12F48" w:rsidP="00C12F48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03B5D487" w14:textId="77777777" w:rsidR="00C12F48" w:rsidRPr="005F418C" w:rsidRDefault="00C12F48" w:rsidP="00C12F48">
      <w:pPr>
        <w:spacing w:line="360" w:lineRule="auto"/>
        <w:ind w:firstLine="709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>Талабгорнинг манзили: ____________</w:t>
      </w:r>
      <w:r w:rsidRPr="005F418C">
        <w:rPr>
          <w:rFonts w:ascii="Cambria" w:hAnsi="Cambria"/>
          <w:spacing w:val="-4"/>
          <w:sz w:val="28"/>
          <w:szCs w:val="28"/>
        </w:rPr>
        <w:t>__________________________</w:t>
      </w:r>
      <w:r w:rsidRPr="005F418C">
        <w:rPr>
          <w:rFonts w:ascii="Cambria" w:hAnsi="Cambria"/>
          <w:spacing w:val="-4"/>
          <w:sz w:val="28"/>
          <w:szCs w:val="28"/>
          <w:lang w:val="uz-Cyrl-UZ"/>
        </w:rPr>
        <w:t>________________.</w:t>
      </w:r>
    </w:p>
    <w:p w14:paraId="71A6E7E0" w14:textId="77777777" w:rsidR="00C12F48" w:rsidRPr="005F418C" w:rsidRDefault="00C12F48" w:rsidP="00C12F48">
      <w:pPr>
        <w:spacing w:line="259" w:lineRule="auto"/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>Талабгорнинг телефон рақами: _____________________________________________.</w:t>
      </w:r>
    </w:p>
    <w:p w14:paraId="2B1A7C5B" w14:textId="77777777" w:rsidR="00C12F48" w:rsidRPr="005F418C" w:rsidRDefault="00C12F48" w:rsidP="00C12F48">
      <w:pPr>
        <w:spacing w:line="259" w:lineRule="auto"/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</w:p>
    <w:p w14:paraId="32216BD4" w14:textId="77777777" w:rsidR="00C12F48" w:rsidRPr="005F418C" w:rsidRDefault="00C12F48" w:rsidP="00C12F48">
      <w:pPr>
        <w:spacing w:line="259" w:lineRule="auto"/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spacing w:val="-4"/>
          <w:sz w:val="28"/>
          <w:szCs w:val="28"/>
          <w:lang w:val="uz-Cyrl-UZ"/>
        </w:rPr>
        <w:t>Талабгорнинг электрон почта манзили: __________________________________.</w:t>
      </w:r>
    </w:p>
    <w:p w14:paraId="47326368" w14:textId="77777777" w:rsidR="00C12F48" w:rsidRPr="005F418C" w:rsidRDefault="00C12F48" w:rsidP="00C12F48">
      <w:pPr>
        <w:spacing w:line="259" w:lineRule="auto"/>
        <w:ind w:firstLine="709"/>
        <w:jc w:val="both"/>
        <w:rPr>
          <w:rFonts w:ascii="Cambria" w:hAnsi="Cambria"/>
          <w:spacing w:val="-4"/>
          <w:sz w:val="28"/>
          <w:szCs w:val="28"/>
          <w:lang w:val="uz-Cyrl-UZ"/>
        </w:rPr>
      </w:pPr>
    </w:p>
    <w:p w14:paraId="731C59E1" w14:textId="77777777" w:rsidR="00C12F48" w:rsidRPr="005F418C" w:rsidRDefault="00C12F48" w:rsidP="00C12F48">
      <w:pPr>
        <w:ind w:firstLine="709"/>
        <w:jc w:val="right"/>
        <w:rPr>
          <w:rFonts w:ascii="Cambria" w:hAnsi="Cambria"/>
          <w:spacing w:val="-4"/>
          <w:sz w:val="28"/>
          <w:szCs w:val="28"/>
          <w:lang w:val="uz-Cyrl-UZ"/>
        </w:rPr>
      </w:pPr>
    </w:p>
    <w:p w14:paraId="21B1096C" w14:textId="77777777" w:rsidR="00C12F48" w:rsidRPr="005F418C" w:rsidRDefault="00C12F48" w:rsidP="00C12F48">
      <w:pPr>
        <w:ind w:firstLine="709"/>
        <w:jc w:val="right"/>
        <w:rPr>
          <w:rFonts w:ascii="Cambria" w:hAnsi="Cambria"/>
          <w:i/>
          <w:spacing w:val="-4"/>
          <w:sz w:val="28"/>
          <w:szCs w:val="28"/>
          <w:lang w:val="uz-Cyrl-UZ"/>
        </w:rPr>
      </w:pPr>
      <w:r w:rsidRPr="005F418C">
        <w:rPr>
          <w:rFonts w:ascii="Cambria" w:hAnsi="Cambria"/>
          <w:i/>
          <w:spacing w:val="-4"/>
          <w:sz w:val="28"/>
          <w:szCs w:val="28"/>
          <w:lang w:val="uz-Cyrl-UZ"/>
        </w:rPr>
        <w:t>имзо</w:t>
      </w:r>
      <w:r w:rsidRPr="005F418C">
        <w:rPr>
          <w:rFonts w:ascii="Cambria" w:hAnsi="Cambria"/>
          <w:spacing w:val="-4"/>
          <w:sz w:val="28"/>
          <w:szCs w:val="28"/>
          <w:lang w:val="uz-Cyrl-UZ"/>
        </w:rPr>
        <w:t xml:space="preserve">  ___________________________</w:t>
      </w:r>
    </w:p>
    <w:p w14:paraId="1FC3314E" w14:textId="77777777" w:rsidR="00C12F48" w:rsidRPr="005F418C" w:rsidRDefault="00C12F48" w:rsidP="00C12F48">
      <w:pPr>
        <w:ind w:left="7080" w:firstLine="708"/>
        <w:jc w:val="both"/>
        <w:rPr>
          <w:rFonts w:ascii="Cambria" w:hAnsi="Cambria"/>
          <w:i/>
          <w:spacing w:val="-4"/>
          <w:lang w:val="uz-Cyrl-UZ"/>
        </w:rPr>
      </w:pPr>
      <w:r w:rsidRPr="005F418C">
        <w:rPr>
          <w:rFonts w:ascii="Cambria" w:hAnsi="Cambria"/>
          <w:i/>
          <w:spacing w:val="-4"/>
          <w:lang w:val="uz-Cyrl-UZ"/>
        </w:rPr>
        <w:t>(ФИШ)</w:t>
      </w:r>
    </w:p>
    <w:p w14:paraId="1E47323D" w14:textId="77777777" w:rsidR="00C12F48" w:rsidRPr="005F418C" w:rsidRDefault="00C12F48" w:rsidP="00C12F48">
      <w:pPr>
        <w:ind w:left="7080" w:firstLine="708"/>
        <w:jc w:val="both"/>
        <w:rPr>
          <w:rFonts w:ascii="Cambria" w:hAnsi="Cambria"/>
          <w:i/>
          <w:spacing w:val="-4"/>
          <w:sz w:val="28"/>
          <w:szCs w:val="28"/>
          <w:lang w:val="uz-Cyrl-UZ"/>
        </w:rPr>
      </w:pPr>
    </w:p>
    <w:p w14:paraId="2C5F0AC7" w14:textId="30924C56" w:rsidR="00A2317E" w:rsidRPr="004658D3" w:rsidRDefault="00C12F48" w:rsidP="000713CE">
      <w:pPr>
        <w:ind w:left="6663"/>
        <w:jc w:val="both"/>
        <w:rPr>
          <w:b/>
          <w:lang w:val="uz-Cyrl-UZ"/>
        </w:rPr>
      </w:pPr>
      <w:r w:rsidRPr="005F418C">
        <w:rPr>
          <w:rFonts w:ascii="Cambria" w:hAnsi="Cambria"/>
          <w:i/>
          <w:spacing w:val="-4"/>
          <w:lang w:val="uz-Cyrl-UZ"/>
        </w:rPr>
        <w:t>«______» ___________ 202</w:t>
      </w:r>
      <w:r w:rsidR="00AB01B6">
        <w:rPr>
          <w:rFonts w:ascii="Cambria" w:hAnsi="Cambria"/>
          <w:i/>
          <w:spacing w:val="-4"/>
          <w:lang w:val="uz-Cyrl-UZ"/>
        </w:rPr>
        <w:t>2</w:t>
      </w:r>
      <w:bookmarkStart w:id="0" w:name="_GoBack"/>
      <w:bookmarkEnd w:id="0"/>
      <w:r w:rsidRPr="005F418C">
        <w:rPr>
          <w:rFonts w:ascii="Cambria" w:hAnsi="Cambria"/>
          <w:i/>
          <w:spacing w:val="-4"/>
          <w:lang w:val="uz-Cyrl-UZ"/>
        </w:rPr>
        <w:t> й.</w:t>
      </w:r>
    </w:p>
    <w:sectPr w:rsidR="00A2317E" w:rsidRPr="004658D3" w:rsidSect="000713CE">
      <w:footerReference w:type="even" r:id="rId8"/>
      <w:pgSz w:w="11906" w:h="16838"/>
      <w:pgMar w:top="709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2D90A3" w14:textId="77777777" w:rsidR="00A620D1" w:rsidRDefault="00A620D1" w:rsidP="00886A4C">
      <w:r>
        <w:separator/>
      </w:r>
    </w:p>
  </w:endnote>
  <w:endnote w:type="continuationSeparator" w:id="0">
    <w:p w14:paraId="460C4A5C" w14:textId="77777777" w:rsidR="00A620D1" w:rsidRDefault="00A620D1" w:rsidP="008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C32C8" w14:textId="77777777" w:rsidR="00886A4C" w:rsidRDefault="00886A4C" w:rsidP="00A777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D51D2A" w14:textId="77777777" w:rsidR="00886A4C" w:rsidRDefault="00886A4C" w:rsidP="00E052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0EC66" w14:textId="77777777" w:rsidR="00A620D1" w:rsidRDefault="00A620D1" w:rsidP="00886A4C">
      <w:r>
        <w:separator/>
      </w:r>
    </w:p>
  </w:footnote>
  <w:footnote w:type="continuationSeparator" w:id="0">
    <w:p w14:paraId="4A91D00C" w14:textId="77777777" w:rsidR="00A620D1" w:rsidRDefault="00A620D1" w:rsidP="0088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4C"/>
    <w:rsid w:val="00013C47"/>
    <w:rsid w:val="0001672C"/>
    <w:rsid w:val="00025C43"/>
    <w:rsid w:val="00052FCC"/>
    <w:rsid w:val="00061159"/>
    <w:rsid w:val="0006158B"/>
    <w:rsid w:val="000713CE"/>
    <w:rsid w:val="000A2929"/>
    <w:rsid w:val="000A7CA6"/>
    <w:rsid w:val="000B31F3"/>
    <w:rsid w:val="000D3ED5"/>
    <w:rsid w:val="000D6D5B"/>
    <w:rsid w:val="00160FDE"/>
    <w:rsid w:val="001A669B"/>
    <w:rsid w:val="001E23EF"/>
    <w:rsid w:val="001F0FB3"/>
    <w:rsid w:val="001F365D"/>
    <w:rsid w:val="001F41A6"/>
    <w:rsid w:val="00245833"/>
    <w:rsid w:val="00281949"/>
    <w:rsid w:val="002F02C1"/>
    <w:rsid w:val="002F0492"/>
    <w:rsid w:val="00340BD8"/>
    <w:rsid w:val="00385944"/>
    <w:rsid w:val="003A326C"/>
    <w:rsid w:val="00421642"/>
    <w:rsid w:val="004658D3"/>
    <w:rsid w:val="004A0320"/>
    <w:rsid w:val="004B5862"/>
    <w:rsid w:val="004C3DC2"/>
    <w:rsid w:val="00517CE5"/>
    <w:rsid w:val="00520D73"/>
    <w:rsid w:val="00524150"/>
    <w:rsid w:val="005379FC"/>
    <w:rsid w:val="00542BE4"/>
    <w:rsid w:val="00547DCF"/>
    <w:rsid w:val="00556CA6"/>
    <w:rsid w:val="005B1B3D"/>
    <w:rsid w:val="005C66AA"/>
    <w:rsid w:val="005E5A91"/>
    <w:rsid w:val="005F418C"/>
    <w:rsid w:val="00650E48"/>
    <w:rsid w:val="006B7F4B"/>
    <w:rsid w:val="006F35C9"/>
    <w:rsid w:val="007256CC"/>
    <w:rsid w:val="00756BA8"/>
    <w:rsid w:val="00782320"/>
    <w:rsid w:val="0079283C"/>
    <w:rsid w:val="00796217"/>
    <w:rsid w:val="007A75B2"/>
    <w:rsid w:val="007D00EB"/>
    <w:rsid w:val="007E1444"/>
    <w:rsid w:val="0080559E"/>
    <w:rsid w:val="008231EA"/>
    <w:rsid w:val="00840EF5"/>
    <w:rsid w:val="00886A4C"/>
    <w:rsid w:val="008A3C6A"/>
    <w:rsid w:val="008B17C8"/>
    <w:rsid w:val="008C1F67"/>
    <w:rsid w:val="008D0D14"/>
    <w:rsid w:val="008D3D59"/>
    <w:rsid w:val="008E773A"/>
    <w:rsid w:val="00902AB1"/>
    <w:rsid w:val="00902DCB"/>
    <w:rsid w:val="00916746"/>
    <w:rsid w:val="00927904"/>
    <w:rsid w:val="00936042"/>
    <w:rsid w:val="00981E48"/>
    <w:rsid w:val="00982E50"/>
    <w:rsid w:val="009D046B"/>
    <w:rsid w:val="009F141C"/>
    <w:rsid w:val="00A26758"/>
    <w:rsid w:val="00A620D1"/>
    <w:rsid w:val="00A63E27"/>
    <w:rsid w:val="00A90986"/>
    <w:rsid w:val="00AB01B6"/>
    <w:rsid w:val="00AB7DEB"/>
    <w:rsid w:val="00B250F4"/>
    <w:rsid w:val="00B44C06"/>
    <w:rsid w:val="00B44F2E"/>
    <w:rsid w:val="00B541FA"/>
    <w:rsid w:val="00C00694"/>
    <w:rsid w:val="00C03533"/>
    <w:rsid w:val="00C12F48"/>
    <w:rsid w:val="00C256CA"/>
    <w:rsid w:val="00C278D4"/>
    <w:rsid w:val="00CC4847"/>
    <w:rsid w:val="00D322AA"/>
    <w:rsid w:val="00D70D18"/>
    <w:rsid w:val="00E57E42"/>
    <w:rsid w:val="00E63352"/>
    <w:rsid w:val="00E807AA"/>
    <w:rsid w:val="00EA0E2B"/>
    <w:rsid w:val="00EA63B9"/>
    <w:rsid w:val="00ED5D82"/>
    <w:rsid w:val="00F22580"/>
    <w:rsid w:val="00F23A0B"/>
    <w:rsid w:val="00FA2FB5"/>
    <w:rsid w:val="00FC64C2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A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A4C"/>
    <w:rPr>
      <w:color w:val="0000FF"/>
      <w:u w:val="single"/>
    </w:rPr>
  </w:style>
  <w:style w:type="paragraph" w:styleId="a4">
    <w:name w:val="footer"/>
    <w:basedOn w:val="a"/>
    <w:link w:val="a5"/>
    <w:rsid w:val="00886A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6A4C"/>
  </w:style>
  <w:style w:type="paragraph" w:styleId="a7">
    <w:name w:val="footnote text"/>
    <w:basedOn w:val="a"/>
    <w:link w:val="a8"/>
    <w:uiPriority w:val="99"/>
    <w:rsid w:val="00886A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8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86A4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C48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4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C484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C4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5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A4C"/>
    <w:rPr>
      <w:color w:val="0000FF"/>
      <w:u w:val="single"/>
    </w:rPr>
  </w:style>
  <w:style w:type="paragraph" w:styleId="a4">
    <w:name w:val="footer"/>
    <w:basedOn w:val="a"/>
    <w:link w:val="a5"/>
    <w:rsid w:val="00886A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6A4C"/>
  </w:style>
  <w:style w:type="paragraph" w:styleId="a7">
    <w:name w:val="footnote text"/>
    <w:basedOn w:val="a"/>
    <w:link w:val="a8"/>
    <w:uiPriority w:val="99"/>
    <w:rsid w:val="00886A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8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86A4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C48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4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C484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C4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73DD8-F3EC-4831-B38C-3A50FDB5C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Utkir T. Tuhtasinov</dc:creator>
  <cp:lastModifiedBy>Shohabbos M. Abduazimov</cp:lastModifiedBy>
  <cp:revision>3</cp:revision>
  <cp:lastPrinted>2021-04-06T14:10:00Z</cp:lastPrinted>
  <dcterms:created xsi:type="dcterms:W3CDTF">2021-06-08T05:20:00Z</dcterms:created>
  <dcterms:modified xsi:type="dcterms:W3CDTF">2022-04-12T08:17:00Z</dcterms:modified>
</cp:coreProperties>
</file>